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84"/>
          <w:szCs w:val="8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195388" cy="305205"/>
              <wp:effectExtent b="0" l="0" r="0" t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5388" cy="30520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58"/>
          <w:szCs w:val="58"/>
        </w:rPr>
      </w:pPr>
      <w:r w:rsidDel="00000000" w:rsidR="00000000" w:rsidRPr="00000000">
        <w:rPr>
          <w:b w:val="1"/>
          <w:sz w:val="58"/>
          <w:szCs w:val="58"/>
          <w:rtl w:val="0"/>
        </w:rPr>
        <w:t xml:space="preserve">Wedding Venue Sample Business Plan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  <w:color w:val="666666"/>
          <w:sz w:val="40"/>
          <w:szCs w:val="40"/>
        </w:rPr>
      </w:pPr>
      <w:r w:rsidDel="00000000" w:rsidR="00000000" w:rsidRPr="00000000">
        <w:rPr>
          <w:b w:val="1"/>
          <w:color w:val="202d41"/>
          <w:sz w:val="40"/>
          <w:szCs w:val="40"/>
          <w:rtl w:val="0"/>
        </w:rPr>
        <w:t xml:space="preserve">How to Use this Sample Business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br w:type="textWrapping"/>
        <w:t xml:space="preserve">This sample business plan is based on a fictitious business. Every business is unique, and your business plan should reflect that. </w:t>
      </w:r>
    </w:p>
    <w:p w:rsidR="00000000" w:rsidDel="00000000" w:rsidP="00000000" w:rsidRDefault="00000000" w:rsidRPr="00000000" w14:paraId="00000007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Use this sample business plan as inspiration and when you’re ready to create your own pitch, plan, and financials - consider a tool like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LivePlan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With expert guidance, prompts, and automatic financials - save time and ensure your plan will impress lenders or investors. As a bonus for downloading this sample plan,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to get 50% of LivePlan today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b w:val="1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6858000" cy="1651000"/>
              <wp:effectExtent b="0" l="0" r="0" 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1651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rPr>
          <w:b w:val="1"/>
        </w:rPr>
      </w:pPr>
      <w:bookmarkStart w:colFirst="0" w:colLast="0" w:name="_heading=h.evjv0ss9o68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</w:rPr>
      </w:pPr>
      <w:bookmarkStart w:colFirst="0" w:colLast="0" w:name="_heading=h.85j1n5p1tzlz" w:id="1"/>
      <w:bookmarkEnd w:id="1"/>
      <w:r w:rsidDel="00000000" w:rsidR="00000000" w:rsidRPr="00000000">
        <w:rPr>
          <w:b w:val="1"/>
          <w:rtl w:val="0"/>
        </w:rPr>
        <w:t xml:space="preserve">Value Proposition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Venue Bliss provides a stunning, customizable event space that couples can tailor to their dream wedding experience. Featuring picturesque outdoor settings and stylish indoor facilities, the venue offers a flexible, all-in-one location for ceremonies, receptions, and overnight accommodations.</w:t>
      </w:r>
    </w:p>
    <w:p w:rsidR="00000000" w:rsidDel="00000000" w:rsidP="00000000" w:rsidRDefault="00000000" w:rsidRPr="00000000" w14:paraId="00000012">
      <w:pPr>
        <w:pStyle w:val="Heading3"/>
        <w:rPr>
          <w:b w:val="1"/>
        </w:rPr>
      </w:pPr>
      <w:bookmarkStart w:colFirst="0" w:colLast="0" w:name="_heading=h.fqnzy4swazg2" w:id="2"/>
      <w:bookmarkEnd w:id="2"/>
      <w:r w:rsidDel="00000000" w:rsidR="00000000" w:rsidRPr="00000000">
        <w:rPr>
          <w:b w:val="1"/>
          <w:rtl w:val="0"/>
        </w:rPr>
        <w:t xml:space="preserve">The Problem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Many wedding venues lack the versatility and resources to accommodate diverse wedding themes and personal touches. Couples often struggle to find a venue that offers both a beautiful environment and the necessary amenities for a seamless, memorable event.</w:t>
      </w:r>
    </w:p>
    <w:p w:rsidR="00000000" w:rsidDel="00000000" w:rsidP="00000000" w:rsidRDefault="00000000" w:rsidRPr="00000000" w14:paraId="00000014">
      <w:pPr>
        <w:pStyle w:val="Heading3"/>
        <w:rPr>
          <w:b w:val="1"/>
        </w:rPr>
      </w:pPr>
      <w:bookmarkStart w:colFirst="0" w:colLast="0" w:name="_heading=h.l6zwpp3z7wo8" w:id="3"/>
      <w:bookmarkEnd w:id="3"/>
      <w:r w:rsidDel="00000000" w:rsidR="00000000" w:rsidRPr="00000000">
        <w:rPr>
          <w:b w:val="1"/>
          <w:rtl w:val="0"/>
        </w:rPr>
        <w:t xml:space="preserve">The Solution</w:t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Venue Bliss addresses these challenges by offering a customizable space that caters to various wedding themes and preferences. With indoor and outdoor options, on-site accommodations, and personalized services, couples can create the perfect setting for their big day.</w:t>
      </w:r>
    </w:p>
    <w:p w:rsidR="00000000" w:rsidDel="00000000" w:rsidP="00000000" w:rsidRDefault="00000000" w:rsidRPr="00000000" w14:paraId="00000016">
      <w:pPr>
        <w:pStyle w:val="Heading3"/>
        <w:rPr>
          <w:b w:val="1"/>
        </w:rPr>
      </w:pPr>
      <w:bookmarkStart w:colFirst="0" w:colLast="0" w:name="_heading=h.lsazirsplbap" w:id="4"/>
      <w:bookmarkEnd w:id="4"/>
      <w:r w:rsidDel="00000000" w:rsidR="00000000" w:rsidRPr="00000000">
        <w:rPr>
          <w:b w:val="1"/>
          <w:rtl w:val="0"/>
        </w:rPr>
        <w:t xml:space="preserve">Target Market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The primary market for Wedding Venue Bliss is engaged couples seeking a unique and adaptable location for their wedding ceremony and reception. The secondary market includes event planners, corporate clients, and families organizing special events and celebrations.</w:t>
      </w:r>
    </w:p>
    <w:p w:rsidR="00000000" w:rsidDel="00000000" w:rsidP="00000000" w:rsidRDefault="00000000" w:rsidRPr="00000000" w14:paraId="00000018">
      <w:pPr>
        <w:pStyle w:val="Heading2"/>
        <w:rPr>
          <w:b w:val="1"/>
        </w:rPr>
      </w:pPr>
      <w:bookmarkStart w:colFirst="0" w:colLast="0" w:name="_heading=h.2l0w76i1idm4" w:id="5"/>
      <w:bookmarkEnd w:id="5"/>
      <w:r w:rsidDel="00000000" w:rsidR="00000000" w:rsidRPr="00000000">
        <w:rPr>
          <w:b w:val="1"/>
          <w:rtl w:val="0"/>
        </w:rPr>
        <w:t xml:space="preserve">Competitors &amp; Differentiation</w:t>
      </w:r>
    </w:p>
    <w:p w:rsidR="00000000" w:rsidDel="00000000" w:rsidP="00000000" w:rsidRDefault="00000000" w:rsidRPr="00000000" w14:paraId="00000019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qkw7l8yw3odc" w:id="6"/>
      <w:bookmarkEnd w:id="6"/>
      <w:r w:rsidDel="00000000" w:rsidR="00000000" w:rsidRPr="00000000">
        <w:rPr>
          <w:b w:val="1"/>
          <w:rtl w:val="0"/>
        </w:rPr>
        <w:t xml:space="preserve">Current Alternatives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Traditional wedding venues (e.g., hotels, banquet halls)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Country clubs and golf courses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Parks and gardens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Vineyards and wineries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Historic sites and landmarks</w:t>
      </w:r>
    </w:p>
    <w:p w:rsidR="00000000" w:rsidDel="00000000" w:rsidP="00000000" w:rsidRDefault="00000000" w:rsidRPr="00000000" w14:paraId="0000001F">
      <w:pPr>
        <w:pStyle w:val="Heading3"/>
        <w:rPr>
          <w:b w:val="1"/>
        </w:rPr>
      </w:pPr>
      <w:bookmarkStart w:colFirst="0" w:colLast="0" w:name="_heading=h.brgndftwawh3" w:id="7"/>
      <w:bookmarkEnd w:id="7"/>
      <w:r w:rsidDel="00000000" w:rsidR="00000000" w:rsidRPr="00000000">
        <w:rPr>
          <w:b w:val="1"/>
          <w:rtl w:val="0"/>
        </w:rPr>
        <w:t xml:space="preserve">Why Us?</w:t>
      </w:r>
    </w:p>
    <w:p w:rsidR="00000000" w:rsidDel="00000000" w:rsidP="00000000" w:rsidRDefault="00000000" w:rsidRPr="00000000" w14:paraId="0000002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Venue Bliss stands out with its customizable event spaces and a comprehensive range of services, ensuring a stress-free and memorable experience. Our team of professionals offers personalized assistance in event planning, catering, and design, allowing couples to bring their vision to life.</w:t>
      </w:r>
    </w:p>
    <w:p w:rsidR="00000000" w:rsidDel="00000000" w:rsidP="00000000" w:rsidRDefault="00000000" w:rsidRPr="00000000" w14:paraId="00000021">
      <w:pPr>
        <w:pStyle w:val="Heading3"/>
        <w:rPr>
          <w:b w:val="1"/>
        </w:rPr>
      </w:pPr>
      <w:bookmarkStart w:colFirst="0" w:colLast="0" w:name="_heading=h.mskokkeem1cx" w:id="8"/>
      <w:bookmarkEnd w:id="8"/>
      <w:r w:rsidDel="00000000" w:rsidR="00000000" w:rsidRPr="00000000">
        <w:rPr>
          <w:b w:val="1"/>
          <w:rtl w:val="0"/>
        </w:rPr>
        <w:t xml:space="preserve">Funding Needs</w:t>
      </w:r>
    </w:p>
    <w:p w:rsidR="00000000" w:rsidDel="00000000" w:rsidP="00000000" w:rsidRDefault="00000000" w:rsidRPr="00000000" w14:paraId="0000002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The target property costs $600,000. The property will be purchased with a 20% down payment plus closing costs. $50,000 in renovations and upgrades are required. The estimated funding needed for furniture, event equipment, initial supplies, and a contingency fund is $50,000. The total initial funding needed is $230,000.</w:t>
      </w:r>
    </w:p>
    <w:p w:rsidR="00000000" w:rsidDel="00000000" w:rsidP="00000000" w:rsidRDefault="00000000" w:rsidRPr="00000000" w14:paraId="00000023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2c93tc3zgrr2" w:id="9"/>
      <w:bookmarkEnd w:id="9"/>
      <w:r w:rsidDel="00000000" w:rsidR="00000000" w:rsidRPr="00000000">
        <w:rPr>
          <w:b w:val="1"/>
          <w:rtl w:val="0"/>
        </w:rPr>
        <w:t xml:space="preserve">Sales Channels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Venue Bliss Website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Planner Associations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Social Media Platforms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Local Tourism Boards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Wedding and Event Websites</w:t>
      </w:r>
    </w:p>
    <w:p w:rsidR="00000000" w:rsidDel="00000000" w:rsidP="00000000" w:rsidRDefault="00000000" w:rsidRPr="00000000" w14:paraId="00000029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drsm29bkdedu" w:id="10"/>
      <w:bookmarkEnd w:id="10"/>
      <w:r w:rsidDel="00000000" w:rsidR="00000000" w:rsidRPr="00000000">
        <w:rPr>
          <w:b w:val="1"/>
          <w:rtl w:val="0"/>
        </w:rPr>
        <w:t xml:space="preserve">Marketing Activities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Social Media Campaigns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Blogging and Content Marketing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Collaborations with Local Wedding Vendors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Press Releases and Media Outreach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Bridal Expos and Trade Shows</w:t>
      </w:r>
    </w:p>
    <w:p w:rsidR="00000000" w:rsidDel="00000000" w:rsidP="00000000" w:rsidRDefault="00000000" w:rsidRPr="00000000" w14:paraId="0000002F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jamrjspychx5" w:id="11"/>
      <w:bookmarkEnd w:id="11"/>
      <w:r w:rsidDel="00000000" w:rsidR="00000000" w:rsidRPr="00000000">
        <w:rPr>
          <w:b w:val="1"/>
          <w:rtl w:val="0"/>
        </w:rPr>
        <w:t xml:space="preserve">Financial Projections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sz w:val="24"/>
          <w:szCs w:val="24"/>
        </w:rPr>
      </w:pPr>
      <w:r w:rsidDel="00000000" w:rsidR="00000000" w:rsidRPr="00000000">
        <w:rPr>
          <w:rFonts w:ascii="Apple Color Emoji" w:cs="Apple Color Emoji" w:eastAsia="Apple Color Emoji" w:hAnsi="Apple Color Emoji"/>
          <w:b w:val="1"/>
          <w:color w:val="4270d1"/>
          <w:sz w:val="24"/>
          <w:szCs w:val="24"/>
          <w:rtl w:val="0"/>
        </w:rPr>
        <w:t xml:space="preserve">⭐️</w:t>
      </w:r>
      <w:r w:rsidDel="00000000" w:rsidR="00000000" w:rsidRPr="00000000">
        <w:rPr>
          <w:b w:val="1"/>
          <w:color w:val="4270d1"/>
          <w:sz w:val="24"/>
          <w:szCs w:val="24"/>
          <w:rtl w:val="0"/>
        </w:rPr>
        <w:t xml:space="preserve"> Pro tip: </w:t>
      </w:r>
      <w:r w:rsidDel="00000000" w:rsidR="00000000" w:rsidRPr="00000000">
        <w:rPr>
          <w:color w:val="4270d1"/>
          <w:sz w:val="24"/>
          <w:szCs w:val="24"/>
          <w:rtl w:val="0"/>
        </w:rPr>
        <w:t xml:space="preserve">You can certainly crunch these numbers yourself in spreadsheets but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LivePlan</w:t>
        </w:r>
      </w:hyperlink>
      <w:r w:rsidDel="00000000" w:rsidR="00000000" w:rsidRPr="00000000">
        <w:rPr>
          <w:color w:val="4270d1"/>
          <w:sz w:val="24"/>
          <w:szCs w:val="24"/>
          <w:rtl w:val="0"/>
        </w:rPr>
        <w:t xml:space="preserve"> makes calculating your numbers much easier with automatic financials, charts, and graphs.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rPr>
          <w:b w:val="1"/>
        </w:rPr>
      </w:pPr>
      <w:bookmarkStart w:colFirst="0" w:colLast="0" w:name="_heading=h.m1wvsdql1iyq" w:id="12"/>
      <w:bookmarkEnd w:id="12"/>
      <w:r w:rsidDel="00000000" w:rsidR="00000000" w:rsidRPr="00000000">
        <w:rPr>
          <w:b w:val="1"/>
          <w:rtl w:val="0"/>
        </w:rPr>
        <w:t xml:space="preserve">Revenue</w:t>
      </w:r>
    </w:p>
    <w:p w:rsidR="00000000" w:rsidDel="00000000" w:rsidP="00000000" w:rsidRDefault="00000000" w:rsidRPr="00000000" w14:paraId="00000034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2023: $120,000</w:t>
      </w:r>
    </w:p>
    <w:p w:rsidR="00000000" w:rsidDel="00000000" w:rsidP="00000000" w:rsidRDefault="00000000" w:rsidRPr="00000000" w14:paraId="00000035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2024: $150,000</w:t>
      </w:r>
    </w:p>
    <w:p w:rsidR="00000000" w:rsidDel="00000000" w:rsidP="00000000" w:rsidRDefault="00000000" w:rsidRPr="00000000" w14:paraId="00000036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2025: $180,000</w:t>
      </w:r>
    </w:p>
    <w:p w:rsidR="00000000" w:rsidDel="00000000" w:rsidP="00000000" w:rsidRDefault="00000000" w:rsidRPr="00000000" w14:paraId="00000037">
      <w:pPr>
        <w:pStyle w:val="Heading3"/>
        <w:rPr>
          <w:b w:val="1"/>
        </w:rPr>
      </w:pPr>
      <w:bookmarkStart w:colFirst="0" w:colLast="0" w:name="_heading=h.xefn1mbm53cn" w:id="13"/>
      <w:bookmarkEnd w:id="13"/>
      <w:r w:rsidDel="00000000" w:rsidR="00000000" w:rsidRPr="00000000">
        <w:rPr>
          <w:b w:val="1"/>
          <w:rtl w:val="0"/>
        </w:rPr>
        <w:t xml:space="preserve">Expenses/Costs</w:t>
      </w:r>
    </w:p>
    <w:p w:rsidR="00000000" w:rsidDel="00000000" w:rsidP="00000000" w:rsidRDefault="00000000" w:rsidRPr="00000000" w14:paraId="00000038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2023: $80,000</w:t>
      </w:r>
    </w:p>
    <w:p w:rsidR="00000000" w:rsidDel="00000000" w:rsidP="00000000" w:rsidRDefault="00000000" w:rsidRPr="00000000" w14:paraId="00000039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2024: $90,000</w:t>
      </w:r>
    </w:p>
    <w:p w:rsidR="00000000" w:rsidDel="00000000" w:rsidP="00000000" w:rsidRDefault="00000000" w:rsidRPr="00000000" w14:paraId="0000003A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2025: $100,000</w:t>
      </w:r>
    </w:p>
    <w:p w:rsidR="00000000" w:rsidDel="00000000" w:rsidP="00000000" w:rsidRDefault="00000000" w:rsidRPr="00000000" w14:paraId="0000003B">
      <w:pPr>
        <w:pStyle w:val="Heading3"/>
        <w:rPr>
          <w:b w:val="1"/>
        </w:rPr>
      </w:pPr>
      <w:bookmarkStart w:colFirst="0" w:colLast="0" w:name="_heading=h.a85fah8ybyea" w:id="14"/>
      <w:bookmarkEnd w:id="14"/>
      <w:r w:rsidDel="00000000" w:rsidR="00000000" w:rsidRPr="00000000">
        <w:rPr>
          <w:b w:val="1"/>
          <w:rtl w:val="0"/>
        </w:rPr>
        <w:t xml:space="preserve">Profit</w:t>
      </w:r>
    </w:p>
    <w:p w:rsidR="00000000" w:rsidDel="00000000" w:rsidP="00000000" w:rsidRDefault="00000000" w:rsidRPr="00000000" w14:paraId="0000003C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2023: $40,000</w:t>
      </w:r>
    </w:p>
    <w:p w:rsidR="00000000" w:rsidDel="00000000" w:rsidP="00000000" w:rsidRDefault="00000000" w:rsidRPr="00000000" w14:paraId="0000003D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2024: $60,000</w:t>
      </w:r>
    </w:p>
    <w:p w:rsidR="00000000" w:rsidDel="00000000" w:rsidP="00000000" w:rsidRDefault="00000000" w:rsidRPr="00000000" w14:paraId="0000003E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2025: $80,000</w:t>
      </w:r>
    </w:p>
    <w:p w:rsidR="00000000" w:rsidDel="00000000" w:rsidP="00000000" w:rsidRDefault="00000000" w:rsidRPr="00000000" w14:paraId="0000003F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pk5b02s6en6c" w:id="15"/>
      <w:bookmarkEnd w:id="15"/>
      <w:r w:rsidDel="00000000" w:rsidR="00000000" w:rsidRPr="00000000">
        <w:rPr>
          <w:b w:val="1"/>
          <w:rtl w:val="0"/>
        </w:rPr>
        <w:t xml:space="preserve">Milestones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Obtain necessary permits and licenses — June 1, 2023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Complete renovations and upgrades — August 1, 2023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Set up event spaces and accommodations — September 1, 2023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Launch website and social media accounts — September 15, 2023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Open for business — October 1, 2023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Host first wedding event — December 1, 2023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Partner with local wedding vendors — January 1, 2024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Achieve 70% or higher booking rate — June-September, 2024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Expand event offerings and services — January 1, 2025</w:t>
      </w:r>
    </w:p>
    <w:p w:rsidR="00000000" w:rsidDel="00000000" w:rsidP="00000000" w:rsidRDefault="00000000" w:rsidRPr="00000000" w14:paraId="00000049">
      <w:pPr>
        <w:pStyle w:val="Heading2"/>
        <w:rPr>
          <w:b w:val="1"/>
        </w:rPr>
      </w:pPr>
      <w:bookmarkStart w:colFirst="0" w:colLast="0" w:name="_heading=h.xi3fm73x2cqp" w:id="16"/>
      <w:bookmarkEnd w:id="16"/>
      <w:r w:rsidDel="00000000" w:rsidR="00000000" w:rsidRPr="00000000">
        <w:rPr>
          <w:b w:val="1"/>
          <w:rtl w:val="0"/>
        </w:rPr>
        <w:t xml:space="preserve">Team and Key Roles</w:t>
      </w:r>
    </w:p>
    <w:p w:rsidR="00000000" w:rsidDel="00000000" w:rsidP="00000000" w:rsidRDefault="00000000" w:rsidRPr="00000000" w14:paraId="0000004A">
      <w:pPr>
        <w:pStyle w:val="Heading3"/>
        <w:rPr>
          <w:b w:val="1"/>
        </w:rPr>
      </w:pPr>
      <w:bookmarkStart w:colFirst="0" w:colLast="0" w:name="_heading=h.vq6qfees7vw9" w:id="17"/>
      <w:bookmarkEnd w:id="17"/>
      <w:r w:rsidDel="00000000" w:rsidR="00000000" w:rsidRPr="00000000">
        <w:rPr>
          <w:b w:val="1"/>
          <w:rtl w:val="0"/>
        </w:rPr>
        <w:t xml:space="preserve">Owner/Operator</w:t>
      </w:r>
    </w:p>
    <w:p w:rsidR="00000000" w:rsidDel="00000000" w:rsidP="00000000" w:rsidRDefault="00000000" w:rsidRPr="00000000" w14:paraId="0000004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Responsible for overseeing the daily operations of Wedding Venue Bliss, including event coordination, guest accommodations, and community engagement.</w:t>
      </w:r>
    </w:p>
    <w:p w:rsidR="00000000" w:rsidDel="00000000" w:rsidP="00000000" w:rsidRDefault="00000000" w:rsidRPr="00000000" w14:paraId="0000004C">
      <w:pPr>
        <w:pStyle w:val="Heading3"/>
        <w:rPr>
          <w:b w:val="1"/>
        </w:rPr>
      </w:pPr>
      <w:bookmarkStart w:colFirst="0" w:colLast="0" w:name="_heading=h.osibgfq4k0zf" w:id="18"/>
      <w:bookmarkEnd w:id="18"/>
      <w:r w:rsidDel="00000000" w:rsidR="00000000" w:rsidRPr="00000000">
        <w:rPr>
          <w:b w:val="1"/>
          <w:rtl w:val="0"/>
        </w:rPr>
        <w:t xml:space="preserve">Event Manager</w:t>
      </w:r>
    </w:p>
    <w:p w:rsidR="00000000" w:rsidDel="00000000" w:rsidP="00000000" w:rsidRDefault="00000000" w:rsidRPr="00000000" w14:paraId="0000004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Manages the coordination and execution of events, working closely with clients and vendors to ensure a seamless and memorable experience.</w:t>
      </w:r>
    </w:p>
    <w:p w:rsidR="00000000" w:rsidDel="00000000" w:rsidP="00000000" w:rsidRDefault="00000000" w:rsidRPr="00000000" w14:paraId="0000004E">
      <w:pPr>
        <w:pStyle w:val="Heading3"/>
        <w:rPr>
          <w:b w:val="1"/>
        </w:rPr>
      </w:pPr>
      <w:bookmarkStart w:colFirst="0" w:colLast="0" w:name="_heading=h.u02cutg5okbp" w:id="19"/>
      <w:bookmarkEnd w:id="19"/>
      <w:r w:rsidDel="00000000" w:rsidR="00000000" w:rsidRPr="00000000">
        <w:rPr>
          <w:b w:val="1"/>
          <w:rtl w:val="0"/>
        </w:rPr>
        <w:t xml:space="preserve">Housekeeping and Maintenance Staff</w:t>
      </w:r>
    </w:p>
    <w:p w:rsidR="00000000" w:rsidDel="00000000" w:rsidP="00000000" w:rsidRDefault="00000000" w:rsidRPr="00000000" w14:paraId="0000004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Ensure the cleanliness and upkeep of event spaces, accommodations, and common areas, as well as maintaining the venue's facilities and equipment.</w:t>
      </w:r>
    </w:p>
    <w:p w:rsidR="00000000" w:rsidDel="00000000" w:rsidP="00000000" w:rsidRDefault="00000000" w:rsidRPr="00000000" w14:paraId="00000050">
      <w:pPr>
        <w:pStyle w:val="Heading2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b w:val="1"/>
        </w:rPr>
      </w:pPr>
      <w:bookmarkStart w:colFirst="0" w:colLast="0" w:name="_heading=h.wet24mbbu1ms" w:id="20"/>
      <w:bookmarkEnd w:id="20"/>
      <w:r w:rsidDel="00000000" w:rsidR="00000000" w:rsidRPr="00000000">
        <w:rPr>
          <w:b w:val="1"/>
          <w:rtl w:val="0"/>
        </w:rPr>
        <w:t xml:space="preserve">Partnerships &amp; Resources</w:t>
      </w:r>
    </w:p>
    <w:p w:rsidR="00000000" w:rsidDel="00000000" w:rsidP="00000000" w:rsidRDefault="00000000" w:rsidRPr="00000000" w14:paraId="0000005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The purpose of these partnerships is to provide clients with a comprehensive range of services and resources to create a seamless and memorable wedding experience while supporting local businesses and fostering collaboration within the community.</w:t>
      </w:r>
    </w:p>
    <w:p w:rsidR="00000000" w:rsidDel="00000000" w:rsidP="00000000" w:rsidRDefault="00000000" w:rsidRPr="00000000" w14:paraId="00000052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mk6o9lgaagbq" w:id="21"/>
      <w:bookmarkEnd w:id="21"/>
      <w:r w:rsidDel="00000000" w:rsidR="00000000" w:rsidRPr="00000000">
        <w:rPr>
          <w:b w:val="1"/>
          <w:rtl w:val="0"/>
        </w:rPr>
        <w:t xml:space="preserve">Local Wedding Vendors</w:t>
      </w:r>
    </w:p>
    <w:p w:rsidR="00000000" w:rsidDel="00000000" w:rsidP="00000000" w:rsidRDefault="00000000" w:rsidRPr="00000000" w14:paraId="0000005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Partner with photographers, florists, caterers, and entertainers to offer clients a one-stop solution for their wedding needs, ensuring seamless coordination and high-quality services.</w:t>
      </w:r>
    </w:p>
    <w:p w:rsidR="00000000" w:rsidDel="00000000" w:rsidP="00000000" w:rsidRDefault="00000000" w:rsidRPr="00000000" w14:paraId="00000054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m7nxp7gxcfyr" w:id="22"/>
      <w:bookmarkEnd w:id="22"/>
      <w:r w:rsidDel="00000000" w:rsidR="00000000" w:rsidRPr="00000000">
        <w:rPr>
          <w:b w:val="1"/>
          <w:rtl w:val="0"/>
        </w:rPr>
        <w:t xml:space="preserve">Bridal Boutiques and Tuxedo Rentals</w:t>
      </w:r>
    </w:p>
    <w:p w:rsidR="00000000" w:rsidDel="00000000" w:rsidP="00000000" w:rsidRDefault="00000000" w:rsidRPr="00000000" w14:paraId="0000005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Collaborate on promotional offers, cross-promotion of products and services, and referrals to offer clients a complete wedding package.</w:t>
      </w:r>
    </w:p>
    <w:p w:rsidR="00000000" w:rsidDel="00000000" w:rsidP="00000000" w:rsidRDefault="00000000" w:rsidRPr="00000000" w14:paraId="00000056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6z2duz3yh36x" w:id="23"/>
      <w:bookmarkEnd w:id="23"/>
      <w:r w:rsidDel="00000000" w:rsidR="00000000" w:rsidRPr="00000000">
        <w:rPr>
          <w:b w:val="1"/>
          <w:rtl w:val="0"/>
        </w:rPr>
        <w:t xml:space="preserve">Local Hotels and Accommodations</w:t>
      </w:r>
    </w:p>
    <w:p w:rsidR="00000000" w:rsidDel="00000000" w:rsidP="00000000" w:rsidRDefault="00000000" w:rsidRPr="00000000" w14:paraId="0000005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Establish relationships with nearby hotels and accommodation providers to offer overflow lodging options for wedding guests and secure special rates for clients.</w:t>
      </w:r>
    </w:p>
    <w:p w:rsidR="00000000" w:rsidDel="00000000" w:rsidP="00000000" w:rsidRDefault="00000000" w:rsidRPr="00000000" w14:paraId="00000058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d16ib4i9k8i0" w:id="24"/>
      <w:bookmarkEnd w:id="24"/>
      <w:r w:rsidDel="00000000" w:rsidR="00000000" w:rsidRPr="00000000">
        <w:rPr>
          <w:b w:val="1"/>
          <w:rtl w:val="0"/>
        </w:rPr>
        <w:t xml:space="preserve">Wedding Planners and Event Coordinators</w:t>
      </w:r>
    </w:p>
    <w:p w:rsidR="00000000" w:rsidDel="00000000" w:rsidP="00000000" w:rsidRDefault="00000000" w:rsidRPr="00000000" w14:paraId="0000005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Develop partnerships with local wedding planners and event coordinators to increase referrals, collaborate on marketing efforts, and streamline the planning process for clients.</w:t>
      </w:r>
    </w:p>
    <w:p w:rsidR="00000000" w:rsidDel="00000000" w:rsidP="00000000" w:rsidRDefault="00000000" w:rsidRPr="00000000" w14:paraId="0000005A">
      <w:pPr>
        <w:pStyle w:val="Heading3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</w:rPr>
      </w:pPr>
      <w:bookmarkStart w:colFirst="0" w:colLast="0" w:name="_heading=h.yyff5287fxs5" w:id="25"/>
      <w:bookmarkEnd w:id="25"/>
      <w:r w:rsidDel="00000000" w:rsidR="00000000" w:rsidRPr="00000000">
        <w:rPr>
          <w:b w:val="1"/>
          <w:rtl w:val="0"/>
        </w:rPr>
        <w:t xml:space="preserve">Community Organizations and Nonprofits</w:t>
      </w:r>
    </w:p>
    <w:p w:rsidR="00000000" w:rsidDel="00000000" w:rsidP="00000000" w:rsidRDefault="00000000" w:rsidRPr="00000000" w14:paraId="0000005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Engage with community organizations and nonprofits to host charity events, fundraisers, and awareness campaigns, positioning Wedding Venue Bliss as a community-conscious business.</w:t>
      </w:r>
    </w:p>
    <w:p w:rsidR="00000000" w:rsidDel="00000000" w:rsidP="00000000" w:rsidRDefault="00000000" w:rsidRPr="00000000" w14:paraId="0000005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pple Color Emoj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veplan.com/?offer=BUS_SAMPLE_HALFOFF&amp;utm_source=bplans.com&amp;utm_medium=download&amp;utm_campaign=sample_plans&amp;utm_content=wedding_venue_business_plan_docx_ad1" TargetMode="External"/><Relationship Id="rId10" Type="http://schemas.openxmlformats.org/officeDocument/2006/relationships/hyperlink" Target="https://www.liveplan.com/?offer=BUS_SAMPLE_HALFOFF&amp;utm_source=bplans.com&amp;utm_medium=download&amp;utm_campaign=sample_plans&amp;utm_content=wedding_venue_business_plan_docx_inline" TargetMode="External"/><Relationship Id="rId13" Type="http://schemas.openxmlformats.org/officeDocument/2006/relationships/hyperlink" Target="https://www.liveplan.com/?offer=BUS_SAMPLE_HALFOFF&amp;utm_source=bplans.com&amp;utm_medium=download&amp;utm_campaign=sample_plans&amp;utm_content=wedding_venue_business_plan_docx_inline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veplan.com/?offer=BUS_SAMPLE_HALFOFF&amp;utm_source=bplans.com&amp;utm_medium=download&amp;utm_campaign=sample_plans&amp;utm_content=wedding_venue_business_plan_docx_inlin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plans.com/?utm_source=bplans.com&amp;utm_medium=download&amp;utm_campaign=sample_plans&amp;utm_content=airbnb_business_plan_docx_inlin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dk7baQ1exIr733O2C/Fb2GWVUQ==">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